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DE30D" w14:textId="3C56EE8D" w:rsidR="00C15349" w:rsidRPr="007F3CF9" w:rsidRDefault="00761746" w:rsidP="00B418D3">
      <w:pPr>
        <w:pStyle w:val="1"/>
        <w:spacing w:before="0" w:line="340" w:lineRule="atLeast"/>
        <w:jc w:val="both"/>
        <w:rPr>
          <w:rFonts w:asciiTheme="minorHAnsi" w:hAnsiTheme="minorHAnsi" w:cstheme="minorHAnsi"/>
        </w:rPr>
      </w:pPr>
      <w:r w:rsidRPr="007F3CF9">
        <w:rPr>
          <w:rFonts w:asciiTheme="minorHAnsi" w:hAnsiTheme="minorHAnsi" w:cstheme="minorHAnsi"/>
        </w:rPr>
        <w:t xml:space="preserve">Αποδεκτοί τίτλοι σπουδών </w:t>
      </w:r>
    </w:p>
    <w:p w14:paraId="6E0A61EC" w14:textId="77777777" w:rsidR="00152F16" w:rsidRPr="007F3CF9" w:rsidRDefault="00152F16" w:rsidP="00B418D3">
      <w:pPr>
        <w:pStyle w:val="1"/>
        <w:spacing w:before="0" w:line="340" w:lineRule="atLeast"/>
        <w:jc w:val="both"/>
        <w:rPr>
          <w:rFonts w:asciiTheme="minorHAnsi" w:hAnsiTheme="minorHAnsi" w:cstheme="minorHAnsi"/>
        </w:rPr>
      </w:pPr>
    </w:p>
    <w:p w14:paraId="2A5DE33E" w14:textId="77777777" w:rsidR="00C15349" w:rsidRPr="007F3CF9" w:rsidRDefault="00761746" w:rsidP="00B418D3">
      <w:pPr>
        <w:pStyle w:val="2"/>
        <w:spacing w:before="0" w:line="340" w:lineRule="atLeast"/>
        <w:jc w:val="both"/>
        <w:rPr>
          <w:rFonts w:asciiTheme="minorHAnsi" w:hAnsiTheme="minorHAnsi" w:cstheme="minorHAnsi"/>
        </w:rPr>
      </w:pPr>
      <w:r w:rsidRPr="007F3CF9">
        <w:rPr>
          <w:rFonts w:asciiTheme="minorHAnsi" w:hAnsiTheme="minorHAnsi" w:cstheme="minorHAnsi"/>
        </w:rPr>
        <w:t xml:space="preserve">ΠΕ Διοικητικού –Οικονομικού </w:t>
      </w:r>
    </w:p>
    <w:p w14:paraId="2A5DE33F" w14:textId="77777777" w:rsidR="00C15349" w:rsidRPr="007F3CF9" w:rsidRDefault="00761746" w:rsidP="00B418D3">
      <w:p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Αποδεκτοί τίτλοι σπουδών Πτυχίο ή δίπλωμα </w:t>
      </w:r>
    </w:p>
    <w:p w14:paraId="2A5DE340" w14:textId="3B3FA874" w:rsidR="00C15349" w:rsidRP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Αστικής και Περιφερειακής Ανάπτυξης (από 1998 μετονομάστηκε σε Οικονομικής και Περιφερειακής Ανάπτυξης) ή </w:t>
      </w:r>
    </w:p>
    <w:p w14:paraId="2A5DE341" w14:textId="1407FDC9" w:rsidR="00C15349" w:rsidRP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Δημόσιας Διοίκησης με κατεύθυνση Δημόσιας Οικονομικής ή </w:t>
      </w:r>
    </w:p>
    <w:p w14:paraId="2A5DE342" w14:textId="5281251F" w:rsidR="00C15349" w:rsidRP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Διεθνών και Ευρωπαϊκών Οικονομικών και Πολιτικών Σπουδών (από Μάιο 2008 μετονομάστηκε σε Διεθνών και Ευρωπαϊκών Σπουδών) με κατεύθυνση Διεθνών και Ευρωπαϊκών Οικονομικών Σπουδών ή </w:t>
      </w:r>
    </w:p>
    <w:p w14:paraId="2A5DE343" w14:textId="62C98358" w:rsidR="00C15349" w:rsidRP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Διεθνών και Ευρωπαϊκών Οικονομικών Σπουδών ή </w:t>
      </w:r>
    </w:p>
    <w:p w14:paraId="2A5DE344" w14:textId="2201DE1B" w:rsidR="00C15349" w:rsidRP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Διεθνών και Ευρωπαϊκών Σπουδών με κατεύθυνση Διεθνών και Ευρωπαϊκών Οικονομικών Σχέσεων ή </w:t>
      </w:r>
    </w:p>
    <w:p w14:paraId="2A5DE345" w14:textId="261C8EC9" w:rsidR="00C15349" w:rsidRP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Διεθνών και Ευρωπαϊκών Σπουδών (πρώην Διεθνών και Ευρωπαϊκών Οικονομικών και Πολιτικών Σπουδών) με κατεύθυνση Διεθνών και Ευρωπαϊκών Οικονομικών Σπουδών ή </w:t>
      </w:r>
    </w:p>
    <w:p w14:paraId="2A5DE346" w14:textId="512C7BED" w:rsidR="00C15349" w:rsidRP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Διεθνών Οικονομικών Σχέσεων και Ανάπτυξης ή </w:t>
      </w:r>
    </w:p>
    <w:p w14:paraId="2A5DE347" w14:textId="37AE4165" w:rsidR="00C15349" w:rsidRP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Λογιστικής και Χρηματοοικονομικής ή </w:t>
      </w:r>
    </w:p>
    <w:p w14:paraId="57555EC4" w14:textId="64E49E0B" w:rsidR="006732B0" w:rsidRP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Λογιστικής Χρηματοοικονομικής και Ποσοτικής Ανάλυσης ή </w:t>
      </w:r>
    </w:p>
    <w:p w14:paraId="2A5DE348" w14:textId="6E921120" w:rsidR="00C15349" w:rsidRP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>Μάρκετινγκ Αγροτικών Προϊόντων ή</w:t>
      </w:r>
    </w:p>
    <w:p w14:paraId="2A5DE349" w14:textId="731E1EE1" w:rsidR="00C15349" w:rsidRP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Οικονομικής Επιστήμης ή </w:t>
      </w:r>
    </w:p>
    <w:p w14:paraId="2A5DE34A" w14:textId="26E32460" w:rsidR="00C15349" w:rsidRP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Οικονομικής και Περιφερειακής Ανάπτυξης ή </w:t>
      </w:r>
    </w:p>
    <w:p w14:paraId="2A5DE34B" w14:textId="2A8A33B9" w:rsidR="00C15349" w:rsidRP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Οικονομικών Επιστημών ή </w:t>
      </w:r>
    </w:p>
    <w:p w14:paraId="2A5DE34C" w14:textId="4B4FD2FC" w:rsidR="00C15349" w:rsidRP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Οικονομικής και Διοίκησης Τουρισμού ή </w:t>
      </w:r>
    </w:p>
    <w:p w14:paraId="2A5DE34D" w14:textId="22F5FFEC" w:rsidR="00C15349" w:rsidRP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Περιφερειακής και Οικονομικής Ανάπτυξης ή </w:t>
      </w:r>
    </w:p>
    <w:p w14:paraId="2A5DE34E" w14:textId="21EA3B40" w:rsidR="00C15349" w:rsidRP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Στατιστικής ή </w:t>
      </w:r>
    </w:p>
    <w:p w14:paraId="2A5DE34F" w14:textId="28735FDB" w:rsidR="00C15349" w:rsidRP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Στατιστικής και Αναλογιστικής Επιστήμης ή </w:t>
      </w:r>
    </w:p>
    <w:p w14:paraId="2A5DE350" w14:textId="62DDEF99" w:rsidR="00C15349" w:rsidRP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Στατιστικής και Ασφαλιστικής Επιστήμης ή </w:t>
      </w:r>
    </w:p>
    <w:p w14:paraId="7190059C" w14:textId="77777777" w:rsid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>Στατιστικής και Αναλογιστικών − Χρηματοοικονομικών Μαθηματικών ή</w:t>
      </w:r>
    </w:p>
    <w:p w14:paraId="6958771C" w14:textId="77777777" w:rsid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Μαθηματικών Εισαγωγική Κατεύθυνση Στατιστικής και Αναλογιστικών−Χρηματοοικονομικών Μαθηματικών ή </w:t>
      </w:r>
    </w:p>
    <w:p w14:paraId="6B8D09B2" w14:textId="77777777" w:rsid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>Χρηματοοικονομικής και Τραπεζικής Διοικητικής</w:t>
      </w:r>
      <w:r w:rsidR="00152F16" w:rsidRPr="007F3CF9">
        <w:rPr>
          <w:rFonts w:cstheme="minorHAnsi"/>
        </w:rPr>
        <w:t xml:space="preserve"> ή</w:t>
      </w:r>
    </w:p>
    <w:p w14:paraId="48FAFADE" w14:textId="77777777" w:rsid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Δημόσιας Διοίκησης με κατεύθυνση Δημοσίων Θεσμών ή </w:t>
      </w:r>
    </w:p>
    <w:p w14:paraId="1FC61BD0" w14:textId="77777777" w:rsid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Διεθνών και Ευρωπαϊκών Οικονομικών και Πολιτικών Σπουδών (από Μάιο 2008 μετονομάστηκε σε Διεθνών και Ευρωπαϊκών Σπουδών) με κατεύθυνση Πολιτικών Σπουδών και Διπλωματίας ή </w:t>
      </w:r>
    </w:p>
    <w:p w14:paraId="1CA08ABC" w14:textId="77777777" w:rsid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Διεθνών και Ευρωπαϊκών Σπουδών ή </w:t>
      </w:r>
    </w:p>
    <w:p w14:paraId="1C79C551" w14:textId="77777777" w:rsid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Διεθνών, Ευρωπαϊκών και Περιφερειακών Σπουδών ή </w:t>
      </w:r>
    </w:p>
    <w:p w14:paraId="34B34F63" w14:textId="77777777" w:rsid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Διεθνών και Ευρωπαϊκών Σπουδών με κατευθύνσεις: o α) Πολιτικών Σπουδών και Διπλωματίας είτε o β) Διεθνών και Ευρωπαϊκών Θεσμών και Διακυβέρνησης είτε o γ) Διεθνούς και Ευρωπαϊκής Πολιτικής ή Διεθνών και Ευρωπαϊκών Σπουδών (πρώην </w:t>
      </w:r>
      <w:r w:rsidRPr="007F3CF9">
        <w:rPr>
          <w:rFonts w:cstheme="minorHAnsi"/>
        </w:rPr>
        <w:lastRenderedPageBreak/>
        <w:t xml:space="preserve">Διεθνών και Ευρωπαϊκών Οικονομικών και Πολιτικών Σπουδών) με κατεύθυνση Πολιτικών Σπουδών και Διπλωματίας ή </w:t>
      </w:r>
    </w:p>
    <w:p w14:paraId="35AD9336" w14:textId="77777777" w:rsid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Πολιτικής Επιστήμης και Δημόσιας Διοίκησης ή </w:t>
      </w:r>
    </w:p>
    <w:p w14:paraId="0AB17B73" w14:textId="77777777" w:rsid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Πολιτικής Επιστήμης και Ιστορίας ή </w:t>
      </w:r>
    </w:p>
    <w:p w14:paraId="425309A8" w14:textId="77777777" w:rsid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Πολιτικών Επιστημών ή </w:t>
      </w:r>
    </w:p>
    <w:p w14:paraId="48915673" w14:textId="77777777" w:rsid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Πολιτικής Επιστήμης και Διεθνών Σπουδών ή </w:t>
      </w:r>
    </w:p>
    <w:p w14:paraId="18B6AD5A" w14:textId="77777777" w:rsid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Πολιτικής Επιστήμης και Διεθνών Σχέσεων ή </w:t>
      </w:r>
    </w:p>
    <w:p w14:paraId="6CBE0DAC" w14:textId="77777777" w:rsid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>Πολιτικών Θεσμών και Διεθνών Σχέσεων (από 2006 μετονομάστηκε σε Πολιτικής Επιστήμης και Διεθνών Σχέσεων).</w:t>
      </w:r>
    </w:p>
    <w:p w14:paraId="5B500157" w14:textId="77777777" w:rsid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Δημόσιας Διοίκησης (το οποίο ίσχυε μέχρι το ακαδημαϊκό έτος 1996−1997) ή </w:t>
      </w:r>
    </w:p>
    <w:p w14:paraId="45533037" w14:textId="77777777" w:rsid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Διοίκησης Επιχειρήσεων ή </w:t>
      </w:r>
    </w:p>
    <w:p w14:paraId="3D04F894" w14:textId="77777777" w:rsid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Διοίκησης Επιχειρήσεων και Οργανισμών ή </w:t>
      </w:r>
    </w:p>
    <w:p w14:paraId="4E2F2C86" w14:textId="77777777" w:rsid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Διοίκησης Επιχειρήσεων Αγροτικών Προϊόντων και Τροφίμων ή </w:t>
      </w:r>
    </w:p>
    <w:p w14:paraId="28C0BA6C" w14:textId="77777777" w:rsid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>Επιχειρησιακής Έρευνας και Στρατηγικής Πωλήσεων (</w:t>
      </w:r>
      <w:proofErr w:type="spellStart"/>
      <w:r w:rsidRPr="007F3CF9">
        <w:rPr>
          <w:rFonts w:cstheme="minorHAnsi"/>
        </w:rPr>
        <w:t>Marketing</w:t>
      </w:r>
      <w:proofErr w:type="spellEnd"/>
      <w:r w:rsidRPr="007F3CF9">
        <w:rPr>
          <w:rFonts w:cstheme="minorHAnsi"/>
        </w:rPr>
        <w:t xml:space="preserve">) ή </w:t>
      </w:r>
    </w:p>
    <w:p w14:paraId="2C0F7FB6" w14:textId="77777777" w:rsid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Επιχειρησιακής Έρευνας και Μάρκετινγκ ή </w:t>
      </w:r>
    </w:p>
    <w:p w14:paraId="0445B5DF" w14:textId="21649E09" w:rsidR="005909EE" w:rsidRPr="007F3CF9" w:rsidRDefault="00761746" w:rsidP="00B418D3">
      <w:pPr>
        <w:pStyle w:val="a9"/>
        <w:numPr>
          <w:ilvl w:val="0"/>
          <w:numId w:val="5"/>
        </w:numPr>
        <w:spacing w:after="0" w:line="340" w:lineRule="atLeast"/>
        <w:jc w:val="both"/>
        <w:rPr>
          <w:rFonts w:cstheme="minorHAnsi"/>
        </w:rPr>
      </w:pPr>
      <w:r w:rsidRPr="007F3CF9">
        <w:rPr>
          <w:rFonts w:cstheme="minorHAnsi"/>
        </w:rPr>
        <w:t xml:space="preserve">Οργάνωσης και Διοίκησης Επιχειρήσεων </w:t>
      </w:r>
    </w:p>
    <w:p w14:paraId="2A5DE368" w14:textId="55E12DD6" w:rsidR="00C15349" w:rsidRPr="002350D3" w:rsidRDefault="005909EE" w:rsidP="002350D3">
      <w:pPr>
        <w:spacing w:after="0" w:line="340" w:lineRule="atLeast"/>
        <w:jc w:val="both"/>
        <w:rPr>
          <w:rFonts w:cstheme="minorHAnsi"/>
          <w:color w:val="000000" w:themeColor="text1"/>
          <w:shd w:val="clear" w:color="auto" w:fill="FFFFFF"/>
        </w:rPr>
      </w:pPr>
      <w:r w:rsidRPr="007F3CF9">
        <w:rPr>
          <w:rFonts w:cstheme="minorHAnsi"/>
          <w:color w:val="000000" w:themeColor="text1"/>
          <w:shd w:val="clear" w:color="auto" w:fill="FFFFFF"/>
        </w:rPr>
        <w:t>ΑΕΙ της ημεδαπής ή ισότιμο, αντίστοιχης ειδικότητας σχολών της αλλοδαπής.</w:t>
      </w:r>
      <w:bookmarkStart w:id="0" w:name="_GoBack"/>
      <w:bookmarkEnd w:id="0"/>
    </w:p>
    <w:sectPr w:rsidR="00C15349" w:rsidRPr="002350D3">
      <w:pgSz w:w="11906" w:h="16838"/>
      <w:pgMar w:top="1440" w:right="1800" w:bottom="1440" w:left="18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1407F"/>
    <w:multiLevelType w:val="hybridMultilevel"/>
    <w:tmpl w:val="1D42DE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A26"/>
    <w:multiLevelType w:val="multilevel"/>
    <w:tmpl w:val="B66E0C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947897"/>
    <w:multiLevelType w:val="multilevel"/>
    <w:tmpl w:val="0C324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993A9D"/>
    <w:multiLevelType w:val="hybridMultilevel"/>
    <w:tmpl w:val="BD48F7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9C02D3"/>
    <w:multiLevelType w:val="multilevel"/>
    <w:tmpl w:val="180E56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EDB10DC"/>
    <w:multiLevelType w:val="multilevel"/>
    <w:tmpl w:val="FCB2E9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5349"/>
    <w:rsid w:val="00152F16"/>
    <w:rsid w:val="00206203"/>
    <w:rsid w:val="002350D3"/>
    <w:rsid w:val="003C0344"/>
    <w:rsid w:val="00427768"/>
    <w:rsid w:val="00485B63"/>
    <w:rsid w:val="004C4D53"/>
    <w:rsid w:val="005909EE"/>
    <w:rsid w:val="005C76CF"/>
    <w:rsid w:val="00672F1F"/>
    <w:rsid w:val="006732B0"/>
    <w:rsid w:val="00761746"/>
    <w:rsid w:val="007B4F07"/>
    <w:rsid w:val="007F3CF9"/>
    <w:rsid w:val="00990CE1"/>
    <w:rsid w:val="00B418D3"/>
    <w:rsid w:val="00BA05E4"/>
    <w:rsid w:val="00C15349"/>
    <w:rsid w:val="00EF1475"/>
    <w:rsid w:val="00F7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E30D"/>
  <w15:docId w15:val="{19B8D1BE-E974-4F6A-BE19-A4184B3B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AD1"/>
    <w:pPr>
      <w:spacing w:after="200" w:line="276" w:lineRule="auto"/>
    </w:pPr>
  </w:style>
  <w:style w:type="paragraph" w:styleId="1">
    <w:name w:val="heading 1"/>
    <w:basedOn w:val="a"/>
    <w:link w:val="1Char"/>
    <w:uiPriority w:val="9"/>
    <w:qFormat/>
    <w:rsid w:val="008274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unhideWhenUsed/>
    <w:qFormat/>
    <w:rsid w:val="008274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qFormat/>
    <w:rsid w:val="008274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qFormat/>
    <w:rsid w:val="008274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har">
    <w:name w:val="Χάρτης εγγράφου Char"/>
    <w:basedOn w:val="a0"/>
    <w:link w:val="a3"/>
    <w:uiPriority w:val="99"/>
    <w:semiHidden/>
    <w:qFormat/>
    <w:rsid w:val="0082744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00A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List Paragraph"/>
    <w:basedOn w:val="a"/>
    <w:uiPriority w:val="34"/>
    <w:qFormat/>
    <w:rsid w:val="00603341"/>
    <w:pPr>
      <w:ind w:left="720"/>
      <w:contextualSpacing/>
    </w:pPr>
  </w:style>
  <w:style w:type="paragraph" w:styleId="a3">
    <w:name w:val="Document Map"/>
    <w:basedOn w:val="a"/>
    <w:link w:val="Char"/>
    <w:uiPriority w:val="99"/>
    <w:semiHidden/>
    <w:unhideWhenUsed/>
    <w:qFormat/>
    <w:rsid w:val="0082744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022C818FC976D045A3DE3549E1B70C0F" ma:contentTypeVersion="0" ma:contentTypeDescription="Δημιουργία νέου εγγράφου" ma:contentTypeScope="" ma:versionID="bb9e6b076af1e62017378b7b2f7c0c6a">
  <xsd:schema xmlns:xsd="http://www.w3.org/2001/XMLSchema" xmlns:p="http://schemas.microsoft.com/office/2006/metadata/properties" targetNamespace="http://schemas.microsoft.com/office/2006/metadata/properties" ma:root="true" ma:fieldsID="f74da1daf4121c15829d1a5f7a1463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 ma:readOnly="true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AC9A1E8-E6FD-4499-8338-A92D3F2A0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47FF3-D53F-4542-9CE7-CCCCDF0DBFB8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E89008-9E6A-4DB9-8FA7-C1DF4AA6A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430</Words>
  <Characters>2322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Μιχαηλίδης</dc:creator>
  <dc:description/>
  <cp:lastModifiedBy>E-Smartec</cp:lastModifiedBy>
  <cp:revision>39</cp:revision>
  <dcterms:created xsi:type="dcterms:W3CDTF">2017-07-11T05:51:00Z</dcterms:created>
  <dcterms:modified xsi:type="dcterms:W3CDTF">2020-07-24T09:25:00Z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